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245832">
      <w:pPr>
        <w:bidi w:val="0"/>
        <w:rPr>
          <w:rFonts w:hint="eastAsia"/>
        </w:rPr>
      </w:pPr>
    </w:p>
    <w:tbl>
      <w:tblPr>
        <w:tblStyle w:val="3"/>
        <w:tblW w:w="0" w:type="auto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1"/>
        <w:gridCol w:w="1760"/>
        <w:gridCol w:w="2135"/>
        <w:gridCol w:w="4766"/>
        <w:gridCol w:w="690"/>
        <w:gridCol w:w="2580"/>
        <w:gridCol w:w="1031"/>
      </w:tblGrid>
      <w:tr w14:paraId="6BB4C9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4033" w:type="dxa"/>
            <w:gridSpan w:val="7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9E4F7A8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both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32"/>
                <w:szCs w:val="32"/>
                <w:lang w:val="en-US" w:eastAsia="zh-CN" w:bidi="ar"/>
              </w:rPr>
              <w:t>附件3</w:t>
            </w:r>
          </w:p>
          <w:p w14:paraId="6365FF3E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 w:firstLine="3476" w:firstLineChars="787"/>
              <w:jc w:val="both"/>
              <w:rPr>
                <w:rFonts w:hint="eastAsia" w:ascii="宋体" w:hAnsi="宋体" w:eastAsia="宋体" w:cs="宋体"/>
                <w:b/>
                <w:bCs w:val="0"/>
                <w:color w:val="000000"/>
                <w:kern w:val="0"/>
                <w:sz w:val="40"/>
                <w:szCs w:val="40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kern w:val="0"/>
                <w:sz w:val="44"/>
                <w:szCs w:val="44"/>
                <w:lang w:val="en-US" w:eastAsia="zh-CN" w:bidi="ar"/>
              </w:rPr>
              <w:t>2025年</w:t>
            </w:r>
            <w:r>
              <w:rPr>
                <w:rFonts w:hint="eastAsia" w:ascii="宋体" w:hAnsi="宋体" w:cs="宋体"/>
                <w:b/>
                <w:bCs w:val="0"/>
                <w:color w:val="000000"/>
                <w:kern w:val="0"/>
                <w:sz w:val="44"/>
                <w:szCs w:val="44"/>
                <w:lang w:val="en-US" w:eastAsia="zh-CN" w:bidi="ar"/>
              </w:rPr>
              <w:t>康平县</w:t>
            </w:r>
            <w:r>
              <w:rPr>
                <w:rFonts w:hint="eastAsia" w:ascii="宋体" w:hAnsi="宋体" w:eastAsia="宋体" w:cs="宋体"/>
                <w:b/>
                <w:bCs w:val="0"/>
                <w:color w:val="000000"/>
                <w:kern w:val="0"/>
                <w:sz w:val="44"/>
                <w:szCs w:val="44"/>
                <w:lang w:val="en-US" w:eastAsia="zh-CN" w:bidi="ar"/>
              </w:rPr>
              <w:t>本级考试考务费目录清单</w:t>
            </w:r>
          </w:p>
        </w:tc>
      </w:tr>
      <w:tr w14:paraId="150885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AFD374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 w:val="0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  <w:t>序号</w:t>
            </w:r>
          </w:p>
        </w:tc>
        <w:tc>
          <w:tcPr>
            <w:tcW w:w="17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45F03E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 w:val="0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  <w:t>执收部门</w:t>
            </w:r>
          </w:p>
        </w:tc>
        <w:tc>
          <w:tcPr>
            <w:tcW w:w="21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04E141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 w:val="0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  <w:t>项目名称</w:t>
            </w:r>
          </w:p>
        </w:tc>
        <w:tc>
          <w:tcPr>
            <w:tcW w:w="47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72FB78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 w:val="0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  <w:t>收费标准</w:t>
            </w:r>
          </w:p>
        </w:tc>
        <w:tc>
          <w:tcPr>
            <w:tcW w:w="69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1BC9245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 w:val="0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  <w:t>管理方式</w:t>
            </w:r>
          </w:p>
        </w:tc>
        <w:tc>
          <w:tcPr>
            <w:tcW w:w="25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17E4536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 w:val="0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  <w:t>文件依据</w:t>
            </w:r>
          </w:p>
        </w:tc>
        <w:tc>
          <w:tcPr>
            <w:tcW w:w="103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945C572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 w:val="0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  <w:t>立项级次</w:t>
            </w:r>
          </w:p>
        </w:tc>
      </w:tr>
      <w:tr w14:paraId="24B9D3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8" w:hRule="atLeast"/>
        </w:trPr>
        <w:tc>
          <w:tcPr>
            <w:tcW w:w="1071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D2ED94C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1760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C6A481E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公安</w:t>
            </w:r>
          </w:p>
        </w:tc>
        <w:tc>
          <w:tcPr>
            <w:tcW w:w="2135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5D75A7C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驾驶许可考试费</w:t>
            </w:r>
          </w:p>
        </w:tc>
        <w:tc>
          <w:tcPr>
            <w:tcW w:w="4766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C0916EF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从2022年7月1日起，降低机动车驾驶许可考试全科目收费标准。其中，A1、A2、A3、B1、B2、M、N、P准驾车型考试为500元/人.次；C1、C2、C3准驾车型考试为460元/人.次；C4、C5、D、E、F准驾车型为170元/人.次；新增轻型牵引挂车准驾车型（C6）考试。</w:t>
            </w:r>
          </w:p>
          <w:p w14:paraId="6DEBA024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具体收费标准为：</w:t>
            </w:r>
          </w:p>
          <w:p w14:paraId="769B8EA3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科目一：40元/人.次。</w:t>
            </w:r>
          </w:p>
          <w:p w14:paraId="7C63CE13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科目二：A1、A2、A3、B1、B2、M、N、P为280元/人.次；C1、C2、C3、C6为260元/人.次；C4、C5、D、E、F为60元/人.次。</w:t>
            </w:r>
          </w:p>
          <w:p w14:paraId="5FEEA825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科目三：道路驾驶技能A1、A2、A3、B1、B2、M、N、P为150元/人.次，C1、C2、C3、C6为130元/人.次，C4、C5、D、E、F为40元/人.次；安全文明驾驶常识为30元/人.次。</w:t>
            </w:r>
          </w:p>
        </w:tc>
        <w:tc>
          <w:tcPr>
            <w:tcW w:w="69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5D46CD1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缴入国库</w:t>
            </w:r>
          </w:p>
        </w:tc>
        <w:tc>
          <w:tcPr>
            <w:tcW w:w="25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2198DDB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《道路交通安全法》，发改价格〔2004〕2831号，辽财非函〔2006〕74号，辽公通〔2007〕234号，辽发改收费〔2022〕288号。</w:t>
            </w:r>
          </w:p>
        </w:tc>
        <w:tc>
          <w:tcPr>
            <w:tcW w:w="103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D8F744B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中央</w:t>
            </w:r>
          </w:p>
        </w:tc>
      </w:tr>
    </w:tbl>
    <w:p w14:paraId="732FB15F">
      <w:pPr>
        <w:bidi w:val="0"/>
        <w:rPr>
          <w:rFonts w:hint="eastAsia"/>
        </w:rPr>
      </w:pPr>
    </w:p>
    <w:p w14:paraId="315FB2DC">
      <w:pPr>
        <w:bidi w:val="0"/>
        <w:rPr>
          <w:rFonts w:hint="eastAsia"/>
        </w:rPr>
      </w:pPr>
      <w:bookmarkStart w:id="0" w:name="_GoBack"/>
      <w:bookmarkEnd w:id="0"/>
    </w:p>
    <w:sectPr>
      <w:headerReference r:id="rId3" w:type="default"/>
      <w:footerReference r:id="rId4" w:type="default"/>
      <w:pgSz w:w="16838" w:h="11906" w:orient="landscape"/>
      <w:pgMar w:top="1800" w:right="1440" w:bottom="1800" w:left="144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5D0A72">
    <w:pPr>
      <w:spacing w:line="14" w:lineRule="auto"/>
      <w:rPr>
        <w:rFonts w:ascii="Arial"/>
        <w:sz w:val="2"/>
      </w:rPr>
    </w:pPr>
    <w:r>
      <w:rPr>
        <w:sz w:val="2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9115D05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9115D05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8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293D75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5E42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2025-07-11T08:26:13Z</dcterms:created>
  <dc:creator>Administrator</dc:creator>
  <cp:lastModifiedBy>微笑向暖</cp:lastModifiedBy>
  <dcterms:modified xsi:type="dcterms:W3CDTF">2025-07-11T08:27:25Z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eyJoZGlkIjoiYjIxMWUzY2EwYmE1NjMwZDVmZTZiNjBmYzMyNjM1ZWUiLCJ1c2VySWQiOiIxMTU0MjkyOTM0In0=</vt:lpwstr>
  </property>
  <property fmtid="{D5CDD505-2E9C-101B-9397-08002B2CF9AE}" pid="4" name="ICV">
    <vt:lpwstr>AABCDC5988DA42C685F5CBEFBA473E22_12</vt:lpwstr>
  </property>
</Properties>
</file>