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760"/>
        <w:gridCol w:w="2135"/>
        <w:gridCol w:w="4766"/>
        <w:gridCol w:w="690"/>
        <w:gridCol w:w="2580"/>
        <w:gridCol w:w="10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0" w:hRule="atLeast"/>
        </w:trPr>
        <w:tc>
          <w:tcPr>
            <w:tcW w:w="14033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附件3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 w:firstLine="3476" w:firstLineChars="787"/>
              <w:jc w:val="both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4"/>
                <w:szCs w:val="44"/>
                <w:lang w:val="en-US" w:eastAsia="zh-CN" w:bidi="ar"/>
              </w:rPr>
              <w:t>2024年</w:t>
            </w:r>
            <w:r>
              <w:rPr>
                <w:rFonts w:hint="eastAsia" w:ascii="宋体" w:hAnsi="宋体" w:cs="宋体"/>
                <w:b/>
                <w:bCs w:val="0"/>
                <w:color w:val="000000"/>
                <w:kern w:val="0"/>
                <w:sz w:val="44"/>
                <w:szCs w:val="44"/>
                <w:lang w:val="en-US" w:eastAsia="zh-CN" w:bidi="ar"/>
              </w:rPr>
              <w:t>康平县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44"/>
                <w:szCs w:val="44"/>
                <w:lang w:val="en-US" w:eastAsia="zh-CN" w:bidi="ar"/>
              </w:rPr>
              <w:t>本级考试考务费目录清单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执收部门</w:t>
            </w:r>
          </w:p>
        </w:tc>
        <w:tc>
          <w:tcPr>
            <w:tcW w:w="2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项目名称</w:t>
            </w:r>
          </w:p>
        </w:tc>
        <w:tc>
          <w:tcPr>
            <w:tcW w:w="4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收费标准</w:t>
            </w:r>
          </w:p>
        </w:tc>
        <w:tc>
          <w:tcPr>
            <w:tcW w:w="6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管理方式</w:t>
            </w:r>
          </w:p>
        </w:tc>
        <w:tc>
          <w:tcPr>
            <w:tcW w:w="2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文件依据</w:t>
            </w:r>
          </w:p>
        </w:tc>
        <w:tc>
          <w:tcPr>
            <w:tcW w:w="10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立项级次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8" w:hRule="atLeast"/>
        </w:trPr>
        <w:tc>
          <w:tcPr>
            <w:tcW w:w="107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公安</w:t>
            </w:r>
          </w:p>
        </w:tc>
        <w:tc>
          <w:tcPr>
            <w:tcW w:w="213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驾驶许可考试费</w:t>
            </w:r>
          </w:p>
        </w:tc>
        <w:tc>
          <w:tcPr>
            <w:tcW w:w="476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从2022年7月1日起，降低机动车驾驶许可考试全科目收费标准。其中，A1、A2、A3、B1、B2、M、N、P准驾车型考试为500元/人.次；C1、C2、C3准驾车型考试为460元/人.次；C4、C5、D、E、F准驾车型为170元/人.次；新增轻型牵引挂车准驾车型（C6）考试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具体收费标准为：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科目一：40元/人.次。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科目二：A1、A2、A3、B1、B2、M、N、P为280元/人.次；C1、C2、C3、C6为260元/人.次；C4、C5、D、E、F为60元/人.次。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科目三：道路驾驶技能A1、A2、A3、B1、B2、M、N、P为150元/人.次，C1、C2、C3、C6为130元/人.次，C4、C5、D、E、F为40元/人.次；安全文明驾驶常识为30元/人.次。</w:t>
            </w:r>
          </w:p>
        </w:tc>
        <w:tc>
          <w:tcPr>
            <w:tcW w:w="6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2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《道路交通安全法》，发改价格〔2004〕2831号，辽财非函〔2006〕74号，辽公通〔2007〕234号，辽发改收费〔2022〕288号。</w:t>
            </w:r>
          </w:p>
        </w:tc>
        <w:tc>
          <w:tcPr>
            <w:tcW w:w="10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</w:tbl>
    <w:p>
      <w:pPr>
        <w:bidi w:val="0"/>
        <w:rPr>
          <w:rFonts w:hint="eastAsia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lNzU1ZTVmN2IwZDBiYTU3MDUwMTAyZmJhMjY4Y2UifQ=="/>
  </w:docVars>
  <w:rsids>
    <w:rsidRoot w:val="5DC86E0A"/>
    <w:rsid w:val="5DC86E0A"/>
    <w:rsid w:val="E73EA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2024-07-03T15:08:00Z</dcterms:created>
  <dc:creator>Administrator</dc:creator>
  <cp:lastModifiedBy>admin1</cp:lastModifiedBy>
  <dcterms:modified xsi:type="dcterms:W3CDTF">2024-07-03T15:11:04Z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8B7150C7C407D63C88F98466539DF12B</vt:lpwstr>
  </property>
</Properties>
</file>