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A13438">
      <w:pPr>
        <w:spacing w:line="640" w:lineRule="exact"/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康平县市场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监督管理局</w:t>
      </w:r>
    </w:p>
    <w:p w14:paraId="0F0A0B1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883" w:firstLineChars="200"/>
        <w:textAlignment w:val="auto"/>
        <w:rPr>
          <w:rStyle w:val="6"/>
          <w:rFonts w:hint="eastAsia"/>
          <w:lang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关于不合格食品</w:t>
      </w:r>
      <w:r>
        <w:rPr>
          <w:rStyle w:val="6"/>
          <w:rFonts w:hint="eastAsia"/>
          <w:lang w:eastAsia="zh-CN"/>
        </w:rPr>
        <w:t>食用植物调和油</w:t>
      </w:r>
    </w:p>
    <w:p w14:paraId="6FB457BD">
      <w:pPr>
        <w:spacing w:line="640" w:lineRule="exact"/>
        <w:jc w:val="center"/>
        <w:rPr>
          <w:rFonts w:hint="eastAsia" w:ascii="宋体" w:hAnsi="宋体" w:eastAsia="宋体" w:cs="宋体"/>
          <w:b/>
          <w:bCs/>
          <w:color w:val="000000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风险控制情况的通告</w:t>
      </w:r>
    </w:p>
    <w:p w14:paraId="74D9FC64">
      <w:pPr>
        <w:spacing w:line="240" w:lineRule="auto"/>
        <w:ind w:firstLine="560" w:firstLineChars="200"/>
        <w:jc w:val="distribute"/>
        <w:rPr>
          <w:rFonts w:hint="eastAsia" w:ascii="仿宋" w:hAnsi="仿宋" w:eastAsia="仿宋" w:cs="仿宋"/>
          <w:i w:val="0"/>
          <w:iCs w:val="0"/>
          <w:caps w:val="0"/>
          <w:color w:val="2E3C4E"/>
          <w:spacing w:val="0"/>
          <w:sz w:val="28"/>
          <w:szCs w:val="28"/>
          <w:shd w:val="clear" w:fill="FFFFFF"/>
        </w:rPr>
      </w:pPr>
    </w:p>
    <w:p w14:paraId="62BD542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textAlignment w:val="auto"/>
        <w:rPr>
          <w:rFonts w:hint="eastAsia" w:ascii="仿宋" w:hAnsi="仿宋" w:eastAsia="仿宋" w:cs="仿宋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  <w:t>监督抽检抽检监测（中央转移） 2025年总局监测计划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  <w:t>信息中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  <w:t>涉及我县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1</w:t>
      </w:r>
      <w:bookmarkStart w:id="0" w:name="_GoBack"/>
      <w:bookmarkEnd w:id="0"/>
      <w:r>
        <w:rPr>
          <w:rFonts w:hint="eastAsia" w:ascii="仿宋" w:hAnsi="仿宋" w:eastAsia="仿宋" w:cs="仿宋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  <w:t>家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经营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  <w:t>企业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  <w:t>经营的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1样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  <w:t>食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  <w:t>用农产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  <w:t>品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  <w:t>不合格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  <w:t>。现将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  <w:t>经营的这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1样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  <w:t>不合格食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  <w:t>用农产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  <w:t>品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  <w:t>风险控制情况通告如下：</w:t>
      </w:r>
    </w:p>
    <w:p w14:paraId="011408D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textAlignment w:val="auto"/>
        <w:rPr>
          <w:rFonts w:hint="eastAsia" w:ascii="仿宋" w:hAnsi="仿宋" w:eastAsia="仿宋" w:cs="仿宋"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  <w:t>康平县康平镇大东方新奇购享副食商店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  <w:t>食用植物调和油</w:t>
      </w:r>
    </w:p>
    <w:p w14:paraId="1AAE639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textAlignment w:val="auto"/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  <w:t>抽检基本情况。抽检基本情况。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  <w:t>问题项目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eastAsia="zh-CN"/>
          <w14:textFill>
            <w14:solidFill>
              <w14:schemeClr w14:val="tx1"/>
            </w14:solidFill>
          </w14:textFill>
        </w:rPr>
        <w:t>3-氯-1,2-丙二醇脂肪酸酯(以3-MCPD计)，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标准指标µg/kg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100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5F7FA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实测值</w:t>
      </w:r>
      <w:r>
        <w:rPr>
          <w:rFonts w:hint="eastAsia" w:ascii="Helvetica" w:hAnsi="Helvetica" w:eastAsia="Helvetica" w:cs="Helvetica"/>
          <w:i w:val="0"/>
          <w:iCs w:val="0"/>
          <w:caps w:val="0"/>
          <w:color w:val="666666"/>
          <w:spacing w:val="0"/>
          <w:sz w:val="21"/>
          <w:szCs w:val="21"/>
          <w:shd w:val="clear" w:fill="F5F7FA"/>
        </w:rPr>
        <w:t>14.0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。单项判定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,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不合格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。检验依据：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shd w:val="clear"/>
          <w14:textFill>
            <w14:solidFill>
              <w14:schemeClr w14:val="tx1"/>
            </w14:solidFill>
          </w14:textFill>
        </w:rPr>
        <w:t>GB 5009.191-2024《食品安全国家标准 食品中氯丙醇及其脂肪酸酯、缩水甘油酯的测定》(第二篇 食品中氯丙醇脂肪酸酯和缩水甘油酯的测定 第一法 同位素稀释-碱水解-气相色谱-串联质谱法)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shd w:val="clear"/>
          <w:lang w:eastAsia="zh-CN"/>
          <w14:textFill>
            <w14:solidFill>
              <w14:schemeClr w14:val="tx1"/>
            </w14:solidFill>
          </w14:textFill>
        </w:rPr>
        <w:t>。缩水甘油酯(以缩水甘油计)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shd w:val="clear"/>
          <w:lang w:val="en-US" w:eastAsia="zh-CN"/>
          <w14:textFill>
            <w14:solidFill>
              <w14:schemeClr w14:val="tx1"/>
            </w14:solidFill>
          </w14:textFill>
        </w:rPr>
        <w:t>,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标准指标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: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µg/kg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100,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实测值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:8.37.检验依据：GB 5009.191-2024《食品安全国家标准 食品中氯丙醇及其脂肪酸酯、缩水甘油酯的测定》(第二篇 食品中氯丙醇脂肪酸酯和缩水甘油酯的测定 第一法 同位素稀释-碱水解-气相色谱-串联质谱法)。</w:t>
      </w:r>
    </w:p>
    <w:p w14:paraId="59282D5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textAlignment w:val="auto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康平县市场监督管理局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城北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市场监管所已经对该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食品生产经营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单位送达了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有问题项目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  <w:t>食用植物调和油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食品安全监督抽检检验报告，企业对食品安全监督抽检检验报告无异议。   </w:t>
      </w:r>
    </w:p>
    <w:p w14:paraId="3FB2885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textAlignment w:val="auto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（三）康平县市场监督管理局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城北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市场监管所对该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生产经营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场所实施了现场检查。该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企业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证照齐全，健康证在有效期内，已查明该批次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问题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已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全部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销售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完毕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现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已启动召回程序。</w:t>
      </w:r>
    </w:p>
    <w:p w14:paraId="51D6F82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5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textAlignment w:val="auto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广大消费者如发现食品安全违法行为，可拨打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市场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监管部门123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15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热线电话投诉举报。</w:t>
      </w:r>
    </w:p>
    <w:p w14:paraId="38D3E88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5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textAlignment w:val="auto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4239AC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5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320" w:firstLineChars="1900"/>
        <w:textAlignment w:val="auto"/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 w14:paraId="50490B9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5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320" w:firstLineChars="1900"/>
        <w:textAlignment w:val="auto"/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 w14:paraId="268E037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5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320" w:firstLineChars="1900"/>
        <w:textAlignment w:val="auto"/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康平县市场监督管理局</w:t>
      </w:r>
    </w:p>
    <w:p w14:paraId="42284C75">
      <w:pPr>
        <w:ind w:firstLine="5880" w:firstLineChars="210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2025年8月4日</w:t>
      </w:r>
    </w:p>
    <w:p w14:paraId="4F5B9EA9">
      <w:pPr>
        <w:rPr>
          <w:rFonts w:hint="eastAsia" w:ascii="宋体" w:hAnsi="宋体" w:cs="宋体"/>
          <w:i w:val="0"/>
          <w:iCs w:val="0"/>
          <w:caps w:val="0"/>
          <w:color w:val="2E3C4E"/>
          <w:spacing w:val="0"/>
          <w:sz w:val="28"/>
          <w:szCs w:val="28"/>
          <w:shd w:val="clear" w:fill="FFFFFF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E069ABF"/>
    <w:multiLevelType w:val="singleLevel"/>
    <w:tmpl w:val="BE069ABF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YyYzM4OTU1YWZiOGI0ZjNiNWU5YWIzZTc5ZWRhNzgifQ=="/>
  </w:docVars>
  <w:rsids>
    <w:rsidRoot w:val="764F4741"/>
    <w:rsid w:val="05C418CB"/>
    <w:rsid w:val="0D7552CE"/>
    <w:rsid w:val="127A31BC"/>
    <w:rsid w:val="14F135D7"/>
    <w:rsid w:val="17AF6081"/>
    <w:rsid w:val="1A7268A2"/>
    <w:rsid w:val="1D445C70"/>
    <w:rsid w:val="1EAE724F"/>
    <w:rsid w:val="1FF046FF"/>
    <w:rsid w:val="262376C9"/>
    <w:rsid w:val="2CB75364"/>
    <w:rsid w:val="2EBE25FD"/>
    <w:rsid w:val="397251AF"/>
    <w:rsid w:val="3EA84ED8"/>
    <w:rsid w:val="414167BE"/>
    <w:rsid w:val="45D218B6"/>
    <w:rsid w:val="46303819"/>
    <w:rsid w:val="48B30830"/>
    <w:rsid w:val="49C470F6"/>
    <w:rsid w:val="4CF4689C"/>
    <w:rsid w:val="580A614C"/>
    <w:rsid w:val="629A6EA9"/>
    <w:rsid w:val="632C5D44"/>
    <w:rsid w:val="63721D0E"/>
    <w:rsid w:val="6B945DA9"/>
    <w:rsid w:val="6FE0798B"/>
    <w:rsid w:val="74936024"/>
    <w:rsid w:val="764F4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6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character" w:customStyle="1" w:styleId="6">
    <w:name w:val="标题 1 Char"/>
    <w:link w:val="2"/>
    <w:uiPriority w:val="0"/>
    <w:rPr>
      <w:b/>
      <w:kern w:val="44"/>
      <w:sz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1085</Words>
  <Characters>1206</Characters>
  <Lines>0</Lines>
  <Paragraphs>0</Paragraphs>
  <TotalTime>2</TotalTime>
  <ScaleCrop>false</ScaleCrop>
  <LinksUpToDate>false</LinksUpToDate>
  <CharactersWithSpaces>1227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2023-09-12T02:30:00Z</dcterms:created>
  <dc:creator>Administrator</dc:creator>
  <cp:lastModifiedBy>恏琦宝宝</cp:lastModifiedBy>
  <dcterms:modified xsi:type="dcterms:W3CDTF">2025-08-01T10:28:01Z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7C26630664FD41DCB9C1F716CE76B71E_13</vt:lpwstr>
  </property>
  <property fmtid="{D5CDD505-2E9C-101B-9397-08002B2CF9AE}" pid="4" name="KSOTemplateDocerSaveRecord">
    <vt:lpwstr>eyJoZGlkIjoiM2YyYzM4OTU1YWZiOGI0ZjNiNWU5YWIzZTc5ZWRhNzgiLCJ1c2VySWQiOiIzODQzMzU1MTMifQ==</vt:lpwstr>
  </property>
</Properties>
</file>