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sz w:val="36"/>
          <w:szCs w:val="36"/>
          <w:lang w:val="en-US" w:eastAsia="zh-CN"/>
        </w:rPr>
      </w:pPr>
      <w:r>
        <w:rPr>
          <w:rFonts w:hint="eastAsia"/>
          <w:sz w:val="36"/>
          <w:szCs w:val="36"/>
          <w:lang w:val="en-US" w:eastAsia="zh-CN"/>
        </w:rPr>
        <w:t>康平县社区卫生服务中心决算公开说明</w:t>
      </w:r>
    </w:p>
    <w:p>
      <w:pPr>
        <w:ind w:firstLine="675" w:firstLineChars="225"/>
        <w:rPr>
          <w:rFonts w:hint="eastAsia" w:ascii="仿宋_GB2312" w:eastAsia="仿宋_GB2312"/>
          <w:sz w:val="30"/>
          <w:szCs w:val="30"/>
          <w:lang w:eastAsia="zh-CN"/>
        </w:rPr>
      </w:pPr>
    </w:p>
    <w:p>
      <w:pPr>
        <w:numPr>
          <w:ilvl w:val="0"/>
          <w:numId w:val="1"/>
        </w:numPr>
        <w:ind w:firstLine="675" w:firstLineChars="225"/>
        <w:rPr>
          <w:rFonts w:hint="eastAsia" w:ascii="仿宋_GB2312" w:eastAsia="仿宋_GB2312"/>
          <w:sz w:val="30"/>
          <w:szCs w:val="30"/>
          <w:lang w:eastAsia="zh-CN"/>
        </w:rPr>
      </w:pPr>
      <w:r>
        <w:rPr>
          <w:rFonts w:hint="eastAsia"/>
          <w:sz w:val="32"/>
          <w:szCs w:val="32"/>
          <w:lang w:val="en-US" w:eastAsia="zh-CN"/>
        </w:rPr>
        <w:t>康平县社区卫生服务中心</w:t>
      </w:r>
      <w:r>
        <w:rPr>
          <w:rFonts w:hint="eastAsia" w:ascii="仿宋_GB2312" w:eastAsia="仿宋_GB2312"/>
          <w:sz w:val="30"/>
          <w:szCs w:val="30"/>
          <w:lang w:eastAsia="zh-CN"/>
        </w:rPr>
        <w:t>是一家预防及治疗综合性的非盈利性的医疗机构，财务隶属于康平县卫生局。</w:t>
      </w:r>
    </w:p>
    <w:p>
      <w:pPr>
        <w:numPr>
          <w:ilvl w:val="0"/>
          <w:numId w:val="1"/>
        </w:numPr>
        <w:ind w:firstLine="675" w:firstLineChars="225"/>
        <w:rPr>
          <w:rFonts w:hint="eastAsia" w:ascii="仿宋_GB2312" w:eastAsia="仿宋_GB2312"/>
          <w:sz w:val="30"/>
          <w:szCs w:val="30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康平县社区卫生服务中心</w:t>
      </w:r>
      <w:r>
        <w:rPr>
          <w:rFonts w:hint="eastAsia" w:ascii="仿宋_GB2312" w:eastAsia="仿宋_GB2312"/>
          <w:sz w:val="30"/>
          <w:szCs w:val="30"/>
          <w:lang w:eastAsia="zh-CN"/>
        </w:rPr>
        <w:t>是财政补助事业单位，执行事业单位财务制度，现有</w:t>
      </w:r>
      <w:r>
        <w:rPr>
          <w:rFonts w:hint="eastAsia" w:ascii="仿宋_GB2312" w:eastAsia="仿宋_GB2312"/>
          <w:sz w:val="30"/>
          <w:szCs w:val="30"/>
          <w:lang w:val="en-US" w:eastAsia="zh-CN"/>
        </w:rPr>
        <w:t>编制人员55人，床位编制70张。</w:t>
      </w:r>
    </w:p>
    <w:p>
      <w:pPr>
        <w:ind w:firstLine="675" w:firstLineChars="225"/>
        <w:rPr>
          <w:rFonts w:hint="eastAsia" w:ascii="仿宋_GB2312" w:eastAsia="仿宋_GB2312"/>
          <w:sz w:val="30"/>
          <w:szCs w:val="30"/>
          <w:lang w:val="en-US" w:eastAsia="zh-CN"/>
        </w:rPr>
      </w:pPr>
      <w:r>
        <w:rPr>
          <w:rFonts w:hint="eastAsia" w:ascii="仿宋_GB2312" w:eastAsia="仿宋_GB2312"/>
          <w:sz w:val="30"/>
          <w:szCs w:val="30"/>
          <w:lang w:val="en-US" w:eastAsia="zh-CN"/>
        </w:rPr>
        <w:t>三、16年医疗收入1152578元，财政补助收入1844544.22元，完成了年初预算，本年支出工资福利支出2075308.22元，商品和服务支出541115元，对家庭和个人补助支出380709元，保障了本单位的资金正常运转。</w:t>
      </w:r>
    </w:p>
    <w:p>
      <w:pPr>
        <w:ind w:firstLine="675" w:firstLineChars="225"/>
        <w:rPr>
          <w:rFonts w:hint="eastAsia" w:ascii="仿宋_GB2312" w:eastAsia="仿宋_GB2312"/>
          <w:sz w:val="30"/>
          <w:szCs w:val="30"/>
          <w:lang w:val="en-US" w:eastAsia="zh-CN"/>
        </w:rPr>
      </w:pPr>
      <w:r>
        <w:rPr>
          <w:rFonts w:hint="eastAsia" w:ascii="仿宋_GB2312" w:eastAsia="仿宋_GB2312"/>
          <w:sz w:val="30"/>
          <w:szCs w:val="30"/>
          <w:lang w:val="en-US" w:eastAsia="zh-CN"/>
        </w:rPr>
        <w:t>四、本年固定资产5919406元较去年增加了71520元</w:t>
      </w:r>
    </w:p>
    <w:p>
      <w:pPr>
        <w:ind w:firstLine="675" w:firstLineChars="225"/>
        <w:rPr>
          <w:rFonts w:hint="eastAsia" w:ascii="仿宋_GB2312" w:eastAsia="仿宋_GB2312"/>
          <w:sz w:val="30"/>
          <w:szCs w:val="30"/>
          <w:lang w:val="en-US" w:eastAsia="zh-CN"/>
        </w:rPr>
      </w:pPr>
      <w:r>
        <w:rPr>
          <w:rFonts w:hint="eastAsia" w:ascii="仿宋_GB2312" w:eastAsia="仿宋_GB2312"/>
          <w:sz w:val="30"/>
          <w:szCs w:val="30"/>
          <w:lang w:val="en-US" w:eastAsia="zh-CN"/>
        </w:rPr>
        <w:t>五、本单位是财政补助事业单位无三公经费</w:t>
      </w:r>
    </w:p>
    <w:p>
      <w:pPr>
        <w:ind w:firstLine="675" w:firstLineChars="225"/>
        <w:rPr>
          <w:rFonts w:hint="eastAsia" w:ascii="仿宋_GB2312" w:eastAsia="仿宋_GB2312"/>
          <w:sz w:val="30"/>
          <w:szCs w:val="30"/>
          <w:lang w:val="en-US" w:eastAsia="zh-CN"/>
        </w:rPr>
      </w:pPr>
      <w:r>
        <w:rPr>
          <w:rFonts w:hint="eastAsia" w:ascii="仿宋_GB2312" w:eastAsia="仿宋_GB2312"/>
          <w:sz w:val="30"/>
          <w:szCs w:val="30"/>
          <w:lang w:val="en-US" w:eastAsia="zh-CN"/>
        </w:rPr>
        <w:t>六、康平县康平镇社区卫生服务中心无机关运行费</w:t>
      </w:r>
    </w:p>
    <w:p>
      <w:pPr>
        <w:ind w:firstLine="675" w:firstLineChars="225"/>
        <w:rPr>
          <w:rFonts w:hint="eastAsia" w:ascii="仿宋_GB2312" w:eastAsia="仿宋_GB2312"/>
          <w:sz w:val="30"/>
          <w:szCs w:val="30"/>
          <w:lang w:val="en-US" w:eastAsia="zh-CN"/>
        </w:rPr>
      </w:pPr>
      <w:r>
        <w:rPr>
          <w:rFonts w:hint="eastAsia" w:ascii="仿宋_GB2312" w:eastAsia="仿宋_GB2312"/>
          <w:sz w:val="30"/>
          <w:szCs w:val="30"/>
          <w:lang w:val="en-US" w:eastAsia="zh-CN"/>
        </w:rPr>
        <w:t>七、本单位本年度无政府采购</w:t>
      </w:r>
      <w:bookmarkStart w:id="0" w:name="_GoBack"/>
      <w:bookmarkEnd w:id="0"/>
    </w:p>
    <w:p>
      <w:pPr>
        <w:rPr>
          <w:rFonts w:hint="eastAsia" w:ascii="仿宋_GB2312" w:eastAsia="仿宋_GB2312"/>
          <w:sz w:val="30"/>
          <w:szCs w:val="30"/>
          <w:lang w:val="en-US" w:eastAsia="zh-CN"/>
        </w:rPr>
      </w:pPr>
    </w:p>
    <w:p>
      <w:pPr>
        <w:rPr>
          <w:rFonts w:hint="eastAsia" w:ascii="仿宋_GB2312" w:eastAsia="仿宋_GB2312"/>
          <w:sz w:val="30"/>
          <w:szCs w:val="30"/>
          <w:lang w:val="en-US" w:eastAsia="zh-CN"/>
        </w:rPr>
      </w:pPr>
      <w:r>
        <w:rPr>
          <w:rFonts w:hint="eastAsia" w:ascii="仿宋_GB2312" w:eastAsia="仿宋_GB2312"/>
          <w:sz w:val="30"/>
          <w:szCs w:val="30"/>
          <w:lang w:val="en-US" w:eastAsia="zh-CN"/>
        </w:rPr>
        <w:t xml:space="preserve">                         康平县康平镇社区卫生服务中心</w:t>
      </w:r>
    </w:p>
    <w:p>
      <w:pPr>
        <w:rPr>
          <w:rFonts w:hint="eastAsia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altName w:val="Palatino Linotype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Lucida Sans Unicod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Century Gothic">
    <w:altName w:val="Trebuchet MS"/>
    <w:panose1 w:val="020B0502020202020204"/>
    <w:charset w:val="00"/>
    <w:family w:val="auto"/>
    <w:pitch w:val="default"/>
    <w:sig w:usb0="00000000" w:usb1="00000000" w:usb2="00000000" w:usb3="00000000" w:csb0="2000009F" w:csb1="DFD70000"/>
  </w:font>
  <w:font w:name="Shruti">
    <w:altName w:val="Palatino Linotype"/>
    <w:panose1 w:val="020005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仿宋">
    <w:altName w:val="宋体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Lucida Sans Unicode">
    <w:panose1 w:val="020B0602030504020204"/>
    <w:charset w:val="00"/>
    <w:family w:val="auto"/>
    <w:pitch w:val="default"/>
    <w:sig w:usb0="80001AFF" w:usb1="0000396B" w:usb2="00000000" w:usb3="00000000" w:csb0="0000003F" w:csb1="D7F70000"/>
  </w:font>
  <w:font w:name="Palatino Linotype">
    <w:panose1 w:val="02040502050505030304"/>
    <w:charset w:val="00"/>
    <w:family w:val="auto"/>
    <w:pitch w:val="default"/>
    <w:sig w:usb0="E0000387" w:usb1="40000013" w:usb2="00000000" w:usb3="00000000" w:csb0="2000019F" w:csb1="00000000"/>
  </w:font>
  <w:font w:name="Trebuchet MS">
    <w:panose1 w:val="020B0603020202020204"/>
    <w:charset w:val="00"/>
    <w:family w:val="auto"/>
    <w:pitch w:val="default"/>
    <w:sig w:usb0="00000287" w:usb1="00000000" w:usb2="00000000" w:usb3="00000000" w:csb0="2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3F4A63"/>
    <w:multiLevelType w:val="singleLevel"/>
    <w:tmpl w:val="593F4A63"/>
    <w:lvl w:ilvl="0" w:tentative="0">
      <w:start w:val="1"/>
      <w:numFmt w:val="chineseCounting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1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4315A7E"/>
    <w:rsid w:val="1CCA7982"/>
    <w:rsid w:val="23205DE8"/>
    <w:rsid w:val="5B017A14"/>
    <w:rsid w:val="64315A7E"/>
    <w:rsid w:val="6E394E01"/>
    <w:rsid w:val="770A00F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Office_10.1.0.6490_F1E327BC-269C-435d-A152-05C5408002CA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2017-06-07T03:33:00Z</dcterms:created>
  <dc:creator>Administrator</dc:creator>
  <cp:lastModifiedBy>Administrator</cp:lastModifiedBy>
  <cp:lastPrinted>2017-06-09T01:28:00Z</cp:lastPrinted>
  <dcterms:modified xsi:type="dcterms:W3CDTF">2017-06-13T03:25:23Z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2052-10.1.0.6490</vt:lpwstr>
  </property>
</Properties>
</file>