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/>
          <w:b/>
          <w:sz w:val="44"/>
          <w:szCs w:val="44"/>
          <w:lang w:eastAsia="zh-CN"/>
        </w:rPr>
      </w:pPr>
      <w:r>
        <w:rPr>
          <w:rFonts w:hint="eastAsia" w:ascii="宋体" w:hAnsi="宋体"/>
          <w:b/>
          <w:sz w:val="44"/>
          <w:szCs w:val="44"/>
          <w:lang w:eastAsia="zh-CN"/>
        </w:rPr>
        <w:t>康平县</w:t>
      </w:r>
      <w:r>
        <w:rPr>
          <w:rFonts w:ascii="仿宋_GB2312" w:hAnsi="宋体" w:eastAsia="仿宋_GB2312" w:cs="仿宋_GB2312"/>
          <w:b/>
          <w:i w:val="0"/>
          <w:caps w:val="0"/>
          <w:color w:val="000000"/>
          <w:spacing w:val="0"/>
          <w:sz w:val="44"/>
          <w:szCs w:val="44"/>
          <w:shd w:val="clear" w:fill="FFFFFF"/>
        </w:rPr>
        <w:t>人力资源和社会保障</w:t>
      </w:r>
      <w:r>
        <w:rPr>
          <w:rFonts w:hint="eastAsia" w:ascii="宋体" w:hAnsi="宋体"/>
          <w:b/>
          <w:sz w:val="44"/>
          <w:szCs w:val="44"/>
          <w:lang w:eastAsia="zh-CN"/>
        </w:rPr>
        <w:t>局</w:t>
      </w:r>
      <w:r>
        <w:rPr>
          <w:rFonts w:hint="eastAsia" w:ascii="宋体" w:hAnsi="宋体"/>
          <w:b/>
          <w:sz w:val="44"/>
          <w:szCs w:val="44"/>
        </w:rPr>
        <w:t>2016年部门决算公开</w:t>
      </w:r>
      <w:r>
        <w:rPr>
          <w:rFonts w:hint="eastAsia" w:ascii="宋体" w:hAnsi="宋体"/>
          <w:b/>
          <w:sz w:val="44"/>
          <w:szCs w:val="44"/>
          <w:lang w:eastAsia="zh-CN"/>
        </w:rPr>
        <w:t>文字说明</w:t>
      </w:r>
    </w:p>
    <w:p>
      <w:pPr>
        <w:jc w:val="center"/>
        <w:rPr>
          <w:rFonts w:hint="eastAsia" w:ascii="宋体" w:hAnsi="宋体"/>
          <w:b/>
          <w:sz w:val="44"/>
          <w:szCs w:val="44"/>
          <w:lang w:eastAsia="zh-CN"/>
        </w:rPr>
      </w:pPr>
    </w:p>
    <w:p>
      <w:pPr>
        <w:ind w:firstLine="643" w:firstLineChars="200"/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b w:val="0"/>
          <w:bCs/>
          <w:i w:val="0"/>
          <w:caps w:val="0"/>
          <w:color w:val="000000"/>
          <w:spacing w:val="0"/>
          <w:sz w:val="32"/>
          <w:szCs w:val="32"/>
          <w:shd w:val="clear" w:fill="FFFFFF"/>
        </w:rPr>
        <w:t>人力资源和社会保障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局主要职责：</w:t>
      </w: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下设综合科、公务员管理科、事业单位人事管理科、劳动关系科、职业技能开发</w:t>
      </w:r>
      <w:bookmarkStart w:id="0" w:name="_GoBack"/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科、工资福利科、社会保险科、工伤保险科、专业技术职称科</w:t>
      </w:r>
      <w:bookmarkEnd w:id="0"/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、政策法规与劳动人事争议仲裁科、档案科、军转办及工会、考工和统发办、党委办公室等14个科室，。主要工作职能可归纳为6个方面，即就业再就业、社会保障、人才队伍建设、和谐劳动关系建设、机关事业单位管理与制度改革、企业和机关事业单位工资管理与制度改革。</w:t>
      </w:r>
    </w:p>
    <w:p>
      <w:pPr>
        <w:ind w:firstLine="560" w:firstLineChars="200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预决算收支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无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增减变化、资产增减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无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变化、三公经费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无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增减变化、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没有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机关运行费安排以及政府采购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。</w:t>
      </w:r>
    </w:p>
    <w:p>
      <w:pP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2016年部门决算公开附件中以下报表为空表，没有数据：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Z05-2项目支出决算明细表（财决05-2表）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Z06项目收入支出决算表（财决06表）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Z06-1行政事业类项目收入支出决算表（财决06-1表）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Z06-2基本建设类项目收入支出决算表（财决06-2表）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Z08-2一般公共预算财政拨款相目支出决算明细表（财决08-2表）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Z09政府性基金预算财政拨款收入支出决算表（财决09表）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Z10政府性基金预算财政拨款支出决算明细表（财决10表）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Z10-1政府性基金预算财政拨款基本支出决算明细表(财决10-1表）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Z10-2政府性基金预算财政拨款项目支出决算明细表（财决10-2表）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Z11财政专户管理资金收入支出决算表（财决11表）</w:t>
      </w:r>
    </w:p>
    <w:p>
      <w:pPr>
        <w:jc w:val="both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F02国有资产收益征缴情况表（财决附02表）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F05</w:t>
      </w:r>
      <w:r>
        <w:rPr>
          <w:rFonts w:hint="eastAsia" w:ascii="仿宋" w:hAnsi="仿宋" w:eastAsia="仿宋" w:cs="仿宋"/>
          <w:sz w:val="32"/>
          <w:szCs w:val="32"/>
        </w:rPr>
        <w:t>非税收入征缴情况表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（财决附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05表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CS01年初结转和结余调整情况表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CS04其他收入明细情况表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CS06政府采购情况表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CS08财政拨款结转和结余情况表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CS09中央单位驻外机构情况表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CS10中央单位驻外机构人员基本数字表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CS11住房公积金业务收支情况表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A0204"/>
    <w:charset w:val="00"/>
    <w:family w:val="roman"/>
    <w:pitch w:val="default"/>
    <w:sig w:usb0="E00002FF" w:usb1="4000045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BB4809"/>
    <w:rsid w:val="13BB4809"/>
    <w:rsid w:val="2CFE0E91"/>
    <w:rsid w:val="386809B6"/>
    <w:rsid w:val="3B411F8D"/>
    <w:rsid w:val="7FC66C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2017-06-09T00:54:00Z</dcterms:created>
  <dc:creator>Administrator</dc:creator>
  <cp:lastModifiedBy>Administrator</cp:lastModifiedBy>
  <cp:lastPrinted>2017-06-12T01:23:00Z</cp:lastPrinted>
  <dcterms:modified xsi:type="dcterms:W3CDTF">2017-06-15T07:26:39Z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