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1E" w:rsidRPr="00DD1CA5" w:rsidRDefault="00F3631E" w:rsidP="00B17AB9">
      <w:pPr>
        <w:adjustRightInd/>
        <w:jc w:val="center"/>
        <w:rPr>
          <w:rFonts w:ascii="黑体" w:eastAsia="黑体" w:hAnsi="黑体"/>
          <w:sz w:val="44"/>
          <w:szCs w:val="44"/>
        </w:rPr>
      </w:pPr>
      <w:r w:rsidRPr="00DD1CA5">
        <w:rPr>
          <w:rFonts w:ascii="黑体" w:eastAsia="黑体" w:hAnsi="黑体" w:hint="eastAsia"/>
          <w:sz w:val="44"/>
          <w:szCs w:val="44"/>
        </w:rPr>
        <w:t>康平县</w:t>
      </w:r>
      <w:r w:rsidR="00E96C04">
        <w:rPr>
          <w:rFonts w:ascii="黑体" w:eastAsia="黑体" w:hAnsi="黑体" w:hint="eastAsia"/>
          <w:sz w:val="44"/>
          <w:szCs w:val="44"/>
        </w:rPr>
        <w:t>人民检察院</w:t>
      </w:r>
    </w:p>
    <w:p w:rsidR="001215B2" w:rsidRPr="00DD1CA5" w:rsidRDefault="001215B2" w:rsidP="00B17AB9">
      <w:pPr>
        <w:adjustRightInd/>
        <w:jc w:val="center"/>
        <w:rPr>
          <w:rFonts w:ascii="黑体" w:eastAsia="黑体" w:hAnsi="黑体"/>
          <w:sz w:val="44"/>
          <w:szCs w:val="44"/>
        </w:rPr>
      </w:pPr>
      <w:r w:rsidRPr="00DD1CA5">
        <w:rPr>
          <w:rFonts w:ascii="黑体" w:eastAsia="黑体" w:hAnsi="黑体" w:hint="eastAsia"/>
          <w:sz w:val="44"/>
          <w:szCs w:val="44"/>
        </w:rPr>
        <w:t>2016年度决算分析报告</w:t>
      </w:r>
    </w:p>
    <w:p w:rsidR="001215B2" w:rsidRPr="00B17AB9" w:rsidRDefault="001215B2" w:rsidP="00B17AB9">
      <w:pPr>
        <w:adjustRightInd/>
        <w:jc w:val="center"/>
        <w:rPr>
          <w:rFonts w:ascii="仿宋" w:eastAsia="仿宋" w:hAnsi="仿宋"/>
          <w:sz w:val="32"/>
          <w:szCs w:val="32"/>
        </w:rPr>
      </w:pPr>
    </w:p>
    <w:p w:rsidR="00C97E4D" w:rsidRDefault="00C97E4D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</w:t>
      </w:r>
      <w:r w:rsidR="00E96C04" w:rsidRPr="00E96C04">
        <w:rPr>
          <w:rFonts w:ascii="仿宋" w:eastAsia="仿宋" w:hAnsi="仿宋" w:hint="eastAsia"/>
          <w:sz w:val="32"/>
          <w:szCs w:val="32"/>
        </w:rPr>
        <w:t>、主要职能：</w:t>
      </w:r>
    </w:p>
    <w:p w:rsidR="00E96C04" w:rsidRDefault="00E96C04" w:rsidP="00E96C04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 w:rsidRPr="00E96C04">
        <w:rPr>
          <w:rFonts w:ascii="仿宋" w:eastAsia="仿宋" w:hAnsi="仿宋" w:hint="eastAsia"/>
          <w:sz w:val="32"/>
          <w:szCs w:val="32"/>
        </w:rPr>
        <w:t>人民检察院是中华人民共和国国家法律监督机关。人民检察院通过行使国家检察权来完成自己的任务。它对于危害国家安全案、危害公共安全案、侵犯公民人身权利民主权利案和其他重大犯罪案件，行使检察权；对于公安机关侦查的案件进行审查，决定是否逮捕、起诉或者不起诉；对于刑事案件提起公诉、支持公诉；对于公安机关、人民法院和监狱、看守所、劳动改造机关的活动是否合法，实行监督。各级人民检察院都是与各级人民法院相对应而设置的，以便依照刑事诉讼法规定的程序办案。同人民法院独立行使国家审判权一样，人民检察院依照法律独立行使检察权，不受任何行政机关、社会团体和个人的干涉。而对于任何公民，在适用法律上一律平等。</w:t>
      </w:r>
    </w:p>
    <w:p w:rsidR="00C97E4D" w:rsidRDefault="00C97E4D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</w:t>
      </w:r>
      <w:r w:rsidR="004C3F3D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单位机构设置：</w:t>
      </w:r>
    </w:p>
    <w:p w:rsidR="001215B2" w:rsidRPr="00B17AB9" w:rsidRDefault="001215B2" w:rsidP="00C97E4D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单位机构数1个，是财政全额拨款行政单位。</w:t>
      </w:r>
    </w:p>
    <w:p w:rsidR="00463126" w:rsidRDefault="00463126" w:rsidP="00C97E4D">
      <w:pPr>
        <w:pStyle w:val="a5"/>
        <w:spacing w:before="0" w:beforeAutospacing="0" w:after="0" w:afterAutospacing="0"/>
        <w:ind w:firstLineChars="200" w:firstLine="640"/>
        <w:rPr>
          <w:rFonts w:ascii="仿宋" w:eastAsia="仿宋" w:hAnsi="仿宋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2016年初</w:t>
      </w:r>
      <w:r w:rsidR="001215B2" w:rsidRPr="00B17AB9">
        <w:rPr>
          <w:rFonts w:ascii="仿宋" w:eastAsia="仿宋" w:hAnsi="仿宋" w:hint="eastAsia"/>
          <w:sz w:val="32"/>
          <w:szCs w:val="32"/>
        </w:rPr>
        <w:t>在职人员</w:t>
      </w:r>
      <w:r w:rsidR="00E96C04">
        <w:rPr>
          <w:rFonts w:ascii="仿宋" w:eastAsia="仿宋" w:hAnsi="仿宋" w:hint="eastAsia"/>
          <w:sz w:val="32"/>
          <w:szCs w:val="32"/>
        </w:rPr>
        <w:t>48</w:t>
      </w:r>
      <w:r w:rsidR="001215B2" w:rsidRPr="00B17AB9">
        <w:rPr>
          <w:rFonts w:ascii="仿宋" w:eastAsia="仿宋" w:hAnsi="仿宋" w:hint="eastAsia"/>
          <w:sz w:val="32"/>
          <w:szCs w:val="32"/>
        </w:rPr>
        <w:t>人</w:t>
      </w:r>
      <w:r w:rsidRPr="00B17AB9">
        <w:rPr>
          <w:rFonts w:ascii="仿宋" w:eastAsia="仿宋" w:hAnsi="仿宋" w:hint="eastAsia"/>
          <w:sz w:val="32"/>
          <w:szCs w:val="32"/>
        </w:rPr>
        <w:t>，年末在职人员</w:t>
      </w:r>
      <w:r w:rsidR="00E96C04">
        <w:rPr>
          <w:rFonts w:ascii="仿宋" w:eastAsia="仿宋" w:hAnsi="仿宋" w:hint="eastAsia"/>
          <w:sz w:val="32"/>
          <w:szCs w:val="32"/>
        </w:rPr>
        <w:t>48</w:t>
      </w:r>
      <w:r w:rsidRPr="00B17AB9">
        <w:rPr>
          <w:rFonts w:ascii="仿宋" w:eastAsia="仿宋" w:hAnsi="仿宋" w:hint="eastAsia"/>
          <w:sz w:val="32"/>
          <w:szCs w:val="32"/>
        </w:rPr>
        <w:t>人。</w:t>
      </w:r>
      <w:r w:rsidR="00E96C04">
        <w:rPr>
          <w:rFonts w:ascii="仿宋" w:eastAsia="仿宋" w:hAnsi="仿宋" w:hint="eastAsia"/>
          <w:sz w:val="32"/>
          <w:szCs w:val="32"/>
        </w:rPr>
        <w:t>退休20人。</w:t>
      </w:r>
    </w:p>
    <w:p w:rsidR="00C97E4D" w:rsidRDefault="00C97E4D" w:rsidP="00C97E4D">
      <w:pPr>
        <w:pStyle w:val="a5"/>
        <w:spacing w:before="0" w:beforeAutospacing="0" w:after="0" w:afterAutospacing="0"/>
        <w:ind w:firstLineChars="200" w:firstLine="640"/>
        <w:rPr>
          <w:rFonts w:ascii="仿宋" w:eastAsia="仿宋" w:hAnsi="仿宋"/>
          <w:sz w:val="32"/>
          <w:szCs w:val="32"/>
        </w:rPr>
      </w:pPr>
    </w:p>
    <w:p w:rsidR="00C97E4D" w:rsidRDefault="00C97E4D" w:rsidP="00C97E4D">
      <w:pPr>
        <w:widowControl w:val="0"/>
        <w:adjustRightInd/>
        <w:snapToGrid/>
        <w:spacing w:after="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三</w:t>
      </w:r>
      <w:r w:rsidR="00F07681">
        <w:rPr>
          <w:rFonts w:ascii="仿宋" w:eastAsia="仿宋" w:hAnsi="仿宋" w:hint="eastAsia"/>
          <w:sz w:val="32"/>
          <w:szCs w:val="32"/>
        </w:rPr>
        <w:t>、</w:t>
      </w:r>
      <w:r w:rsidR="00231E23" w:rsidRPr="00F07681">
        <w:rPr>
          <w:rFonts w:ascii="仿宋" w:eastAsia="仿宋" w:hAnsi="仿宋" w:hint="eastAsia"/>
          <w:sz w:val="32"/>
          <w:szCs w:val="32"/>
        </w:rPr>
        <w:t>决算</w:t>
      </w:r>
      <w:r w:rsidR="001215B2" w:rsidRPr="00F07681">
        <w:rPr>
          <w:rFonts w:ascii="仿宋" w:eastAsia="仿宋" w:hAnsi="仿宋" w:hint="eastAsia"/>
          <w:sz w:val="32"/>
          <w:szCs w:val="32"/>
        </w:rPr>
        <w:t>情况分析</w:t>
      </w:r>
    </w:p>
    <w:p w:rsidR="001215B2" w:rsidRPr="00B17AB9" w:rsidRDefault="00635A82" w:rsidP="00C97E4D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检察院</w:t>
      </w:r>
      <w:r w:rsidR="001215B2" w:rsidRPr="00B17AB9">
        <w:rPr>
          <w:rFonts w:ascii="仿宋" w:eastAsia="仿宋" w:hAnsi="仿宋" w:hint="eastAsia"/>
          <w:sz w:val="32"/>
          <w:szCs w:val="32"/>
        </w:rPr>
        <w:t>各项</w:t>
      </w:r>
      <w:r w:rsidR="00661890" w:rsidRPr="00B17AB9">
        <w:rPr>
          <w:rFonts w:ascii="仿宋" w:eastAsia="仿宋" w:hAnsi="仿宋" w:hint="eastAsia"/>
          <w:sz w:val="32"/>
          <w:szCs w:val="32"/>
        </w:rPr>
        <w:t>收入</w:t>
      </w:r>
      <w:r w:rsidR="001215B2" w:rsidRPr="00B17AB9">
        <w:rPr>
          <w:rFonts w:ascii="仿宋" w:eastAsia="仿宋" w:hAnsi="仿宋" w:hint="eastAsia"/>
          <w:sz w:val="32"/>
          <w:szCs w:val="32"/>
        </w:rPr>
        <w:t>均为财政拨款</w:t>
      </w:r>
      <w:r w:rsidR="00661890" w:rsidRPr="00B17AB9">
        <w:rPr>
          <w:rFonts w:ascii="仿宋" w:eastAsia="仿宋" w:hAnsi="仿宋" w:hint="eastAsia"/>
          <w:sz w:val="32"/>
          <w:szCs w:val="32"/>
        </w:rPr>
        <w:t>收入</w:t>
      </w:r>
      <w:r w:rsidR="001215B2" w:rsidRPr="00B17AB9">
        <w:rPr>
          <w:rFonts w:ascii="仿宋" w:eastAsia="仿宋" w:hAnsi="仿宋" w:hint="eastAsia"/>
          <w:sz w:val="32"/>
          <w:szCs w:val="32"/>
        </w:rPr>
        <w:t>，</w:t>
      </w:r>
      <w:r w:rsidR="00661890" w:rsidRPr="00B17AB9">
        <w:rPr>
          <w:rFonts w:ascii="仿宋" w:eastAsia="仿宋" w:hAnsi="仿宋" w:hint="eastAsia"/>
          <w:sz w:val="32"/>
          <w:szCs w:val="32"/>
        </w:rPr>
        <w:t>收入的年初预算数</w:t>
      </w:r>
      <w:r>
        <w:rPr>
          <w:rFonts w:ascii="仿宋" w:eastAsia="仿宋" w:hAnsi="仿宋" w:hint="eastAsia"/>
          <w:sz w:val="32"/>
          <w:szCs w:val="32"/>
        </w:rPr>
        <w:t>5422269.22</w:t>
      </w:r>
      <w:r w:rsidR="00661890" w:rsidRPr="00B17AB9">
        <w:rPr>
          <w:rFonts w:ascii="仿宋" w:eastAsia="仿宋" w:hAnsi="仿宋" w:hint="eastAsia"/>
          <w:sz w:val="32"/>
          <w:szCs w:val="32"/>
        </w:rPr>
        <w:t>元，调整预算数</w:t>
      </w:r>
      <w:r>
        <w:rPr>
          <w:rFonts w:ascii="仿宋" w:eastAsia="仿宋" w:hAnsi="仿宋" w:hint="eastAsia"/>
          <w:sz w:val="32"/>
          <w:szCs w:val="32"/>
        </w:rPr>
        <w:t>7436189.22</w:t>
      </w:r>
      <w:r w:rsidR="00661890" w:rsidRPr="00B17AB9">
        <w:rPr>
          <w:rFonts w:ascii="仿宋" w:eastAsia="仿宋" w:hAnsi="仿宋" w:hint="eastAsia"/>
          <w:sz w:val="32"/>
          <w:szCs w:val="32"/>
        </w:rPr>
        <w:t>元，决算数</w:t>
      </w:r>
      <w:r>
        <w:rPr>
          <w:rFonts w:ascii="仿宋" w:eastAsia="仿宋" w:hAnsi="仿宋" w:hint="eastAsia"/>
          <w:sz w:val="32"/>
          <w:szCs w:val="32"/>
        </w:rPr>
        <w:t>7436189.22</w:t>
      </w:r>
      <w:r w:rsidR="00661890" w:rsidRPr="00B17AB9">
        <w:rPr>
          <w:rFonts w:ascii="仿宋" w:eastAsia="仿宋" w:hAnsi="仿宋" w:hint="eastAsia"/>
          <w:sz w:val="32"/>
          <w:szCs w:val="32"/>
        </w:rPr>
        <w:t>元。</w:t>
      </w:r>
      <w:r w:rsidR="001215B2" w:rsidRPr="00B17AB9">
        <w:rPr>
          <w:rFonts w:ascii="仿宋" w:eastAsia="仿宋" w:hAnsi="仿宋" w:hint="eastAsia"/>
          <w:sz w:val="32"/>
          <w:szCs w:val="32"/>
        </w:rPr>
        <w:t>各项支出均按</w:t>
      </w:r>
      <w:r w:rsidR="00661890" w:rsidRPr="00B17AB9">
        <w:rPr>
          <w:rFonts w:ascii="仿宋" w:eastAsia="仿宋" w:hAnsi="仿宋" w:hint="eastAsia"/>
          <w:sz w:val="32"/>
          <w:szCs w:val="32"/>
        </w:rPr>
        <w:t>年初预算进行</w:t>
      </w:r>
      <w:r w:rsidR="001215B2" w:rsidRPr="00B17AB9">
        <w:rPr>
          <w:rFonts w:ascii="仿宋" w:eastAsia="仿宋" w:hAnsi="仿宋" w:hint="eastAsia"/>
          <w:sz w:val="32"/>
          <w:szCs w:val="32"/>
        </w:rPr>
        <w:t>支出</w:t>
      </w:r>
      <w:r w:rsidR="00661890" w:rsidRPr="00B17AB9">
        <w:rPr>
          <w:rFonts w:ascii="仿宋" w:eastAsia="仿宋" w:hAnsi="仿宋" w:hint="eastAsia"/>
          <w:sz w:val="32"/>
          <w:szCs w:val="32"/>
        </w:rPr>
        <w:t>，支出的年初预算数</w:t>
      </w:r>
      <w:r>
        <w:rPr>
          <w:rFonts w:ascii="仿宋" w:eastAsia="仿宋" w:hAnsi="仿宋" w:hint="eastAsia"/>
          <w:sz w:val="32"/>
          <w:szCs w:val="32"/>
        </w:rPr>
        <w:t>5422269.22</w:t>
      </w:r>
      <w:r w:rsidR="00661890" w:rsidRPr="00B17AB9">
        <w:rPr>
          <w:rFonts w:ascii="仿宋" w:eastAsia="仿宋" w:hAnsi="仿宋" w:hint="eastAsia"/>
          <w:sz w:val="32"/>
          <w:szCs w:val="32"/>
        </w:rPr>
        <w:t>元，调整预算数</w:t>
      </w:r>
      <w:r>
        <w:rPr>
          <w:rFonts w:ascii="仿宋" w:eastAsia="仿宋" w:hAnsi="仿宋" w:hint="eastAsia"/>
          <w:sz w:val="32"/>
          <w:szCs w:val="32"/>
        </w:rPr>
        <w:t>7436189.22</w:t>
      </w:r>
      <w:r w:rsidR="00661890" w:rsidRPr="00B17AB9">
        <w:rPr>
          <w:rFonts w:ascii="仿宋" w:eastAsia="仿宋" w:hAnsi="仿宋" w:hint="eastAsia"/>
          <w:sz w:val="32"/>
          <w:szCs w:val="32"/>
        </w:rPr>
        <w:t>元，决算数</w:t>
      </w:r>
      <w:r>
        <w:rPr>
          <w:rFonts w:ascii="仿宋" w:eastAsia="仿宋" w:hAnsi="仿宋" w:hint="eastAsia"/>
          <w:sz w:val="32"/>
          <w:szCs w:val="32"/>
        </w:rPr>
        <w:t>7436189.22</w:t>
      </w:r>
      <w:r w:rsidR="00661890" w:rsidRPr="00B17AB9">
        <w:rPr>
          <w:rFonts w:ascii="仿宋" w:eastAsia="仿宋" w:hAnsi="仿宋" w:hint="eastAsia"/>
          <w:sz w:val="32"/>
          <w:szCs w:val="32"/>
        </w:rPr>
        <w:t>元。</w:t>
      </w:r>
    </w:p>
    <w:p w:rsidR="00FC3B4D" w:rsidRPr="00B17AB9" w:rsidRDefault="00C97E4D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</w:t>
      </w:r>
      <w:r w:rsidR="00F07681">
        <w:rPr>
          <w:rFonts w:ascii="仿宋" w:eastAsia="仿宋" w:hAnsi="仿宋" w:hint="eastAsia"/>
          <w:sz w:val="32"/>
          <w:szCs w:val="32"/>
        </w:rPr>
        <w:t>、</w:t>
      </w:r>
      <w:r w:rsidR="00FC3B4D" w:rsidRPr="00B17AB9">
        <w:rPr>
          <w:rFonts w:ascii="仿宋" w:eastAsia="仿宋" w:hAnsi="仿宋" w:hint="eastAsia"/>
          <w:sz w:val="32"/>
          <w:szCs w:val="32"/>
        </w:rPr>
        <w:t>资产情况</w:t>
      </w:r>
    </w:p>
    <w:p w:rsidR="00FC3B4D" w:rsidRPr="00B17AB9" w:rsidRDefault="00996A98" w:rsidP="00B17AB9">
      <w:pPr>
        <w:adjustRightInd/>
        <w:ind w:firstLine="555"/>
        <w:rPr>
          <w:rFonts w:ascii="仿宋" w:eastAsia="仿宋" w:hAnsi="仿宋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政务办固定资产年初数</w:t>
      </w:r>
      <w:r w:rsidR="00FD704D">
        <w:rPr>
          <w:rFonts w:ascii="仿宋" w:eastAsia="仿宋" w:hAnsi="仿宋" w:hint="eastAsia"/>
          <w:sz w:val="32"/>
          <w:szCs w:val="32"/>
        </w:rPr>
        <w:t>9212434</w:t>
      </w:r>
      <w:r w:rsidRPr="00B17AB9">
        <w:rPr>
          <w:rFonts w:ascii="仿宋" w:eastAsia="仿宋" w:hAnsi="仿宋" w:hint="eastAsia"/>
          <w:sz w:val="32"/>
          <w:szCs w:val="32"/>
        </w:rPr>
        <w:t>元，年末数</w:t>
      </w:r>
      <w:r w:rsidR="00FD704D">
        <w:rPr>
          <w:rFonts w:ascii="仿宋" w:eastAsia="仿宋" w:hAnsi="仿宋" w:hint="eastAsia"/>
          <w:sz w:val="32"/>
          <w:szCs w:val="32"/>
        </w:rPr>
        <w:t>10975384</w:t>
      </w:r>
      <w:r w:rsidRPr="00B17AB9">
        <w:rPr>
          <w:rFonts w:ascii="仿宋" w:eastAsia="仿宋" w:hAnsi="仿宋" w:hint="eastAsia"/>
          <w:sz w:val="32"/>
          <w:szCs w:val="32"/>
        </w:rPr>
        <w:t>元。</w:t>
      </w:r>
      <w:r w:rsidR="00DD6A5C">
        <w:rPr>
          <w:rFonts w:ascii="仿宋" w:eastAsia="仿宋" w:hAnsi="仿宋" w:hint="eastAsia"/>
          <w:sz w:val="32"/>
          <w:szCs w:val="32"/>
        </w:rPr>
        <w:t>新增1762950元。</w:t>
      </w:r>
    </w:p>
    <w:p w:rsidR="00996A98" w:rsidRPr="00B17AB9" w:rsidRDefault="00C97E4D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五</w:t>
      </w:r>
      <w:r w:rsidR="00F07681">
        <w:rPr>
          <w:rFonts w:ascii="仿宋" w:eastAsia="仿宋" w:hAnsi="仿宋" w:hint="eastAsia"/>
          <w:sz w:val="32"/>
          <w:szCs w:val="32"/>
        </w:rPr>
        <w:t>、</w:t>
      </w:r>
      <w:r w:rsidR="00315E40" w:rsidRPr="00B17AB9">
        <w:rPr>
          <w:rFonts w:ascii="仿宋" w:eastAsia="仿宋" w:hAnsi="仿宋" w:hint="eastAsia"/>
          <w:sz w:val="32"/>
          <w:szCs w:val="32"/>
        </w:rPr>
        <w:t>三公经费情况</w:t>
      </w:r>
    </w:p>
    <w:p w:rsidR="001215B2" w:rsidRDefault="00FD704D" w:rsidP="00B17AB9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检察院</w:t>
      </w:r>
      <w:r w:rsidR="00315E40" w:rsidRPr="00B17AB9">
        <w:rPr>
          <w:rFonts w:ascii="仿宋" w:eastAsia="仿宋" w:hAnsi="仿宋" w:hint="eastAsia"/>
          <w:sz w:val="32"/>
          <w:szCs w:val="32"/>
        </w:rPr>
        <w:t>三公经费支出</w:t>
      </w:r>
      <w:r w:rsidR="00C97E4D" w:rsidRPr="00C97E4D">
        <w:rPr>
          <w:rFonts w:ascii="仿宋" w:eastAsia="仿宋" w:hAnsi="仿宋"/>
          <w:sz w:val="32"/>
          <w:szCs w:val="32"/>
        </w:rPr>
        <w:t>304157</w:t>
      </w:r>
      <w:r w:rsidR="00C97E4D">
        <w:rPr>
          <w:rFonts w:ascii="仿宋" w:eastAsia="仿宋" w:hAnsi="仿宋" w:hint="eastAsia"/>
          <w:sz w:val="32"/>
          <w:szCs w:val="32"/>
        </w:rPr>
        <w:t>元，为公务用车运行维护费。</w:t>
      </w:r>
    </w:p>
    <w:p w:rsidR="00FA0D1A" w:rsidRDefault="00C97E4D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六、</w:t>
      </w:r>
      <w:r w:rsidR="00DD6A5C">
        <w:rPr>
          <w:rFonts w:ascii="仿宋" w:eastAsia="仿宋" w:hAnsi="仿宋" w:hint="eastAsia"/>
          <w:sz w:val="32"/>
          <w:szCs w:val="32"/>
        </w:rPr>
        <w:t>行政</w:t>
      </w:r>
      <w:r>
        <w:rPr>
          <w:rFonts w:ascii="仿宋" w:eastAsia="仿宋" w:hAnsi="仿宋" w:hint="eastAsia"/>
          <w:sz w:val="32"/>
          <w:szCs w:val="32"/>
        </w:rPr>
        <w:t>运行费安排</w:t>
      </w:r>
    </w:p>
    <w:p w:rsidR="00DD6A5C" w:rsidRDefault="007E6381" w:rsidP="007E6381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行政运行费为1234717元。</w:t>
      </w:r>
    </w:p>
    <w:p w:rsidR="00DD6A5C" w:rsidRDefault="00DD6A5C" w:rsidP="00C97E4D">
      <w:pPr>
        <w:adjustRightInd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七、政府采购情况</w:t>
      </w:r>
    </w:p>
    <w:p w:rsidR="00DD6A5C" w:rsidRDefault="00DD6A5C" w:rsidP="00DD6A5C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新增固定资产均为政府采购。</w:t>
      </w:r>
    </w:p>
    <w:p w:rsidR="00C97E4D" w:rsidRPr="00C97E4D" w:rsidRDefault="00C97E4D" w:rsidP="00C97E4D">
      <w:pPr>
        <w:adjustRightInd/>
        <w:rPr>
          <w:rFonts w:ascii="仿宋" w:eastAsia="仿宋" w:hAnsi="仿宋"/>
          <w:sz w:val="32"/>
          <w:szCs w:val="32"/>
        </w:rPr>
      </w:pPr>
    </w:p>
    <w:p w:rsidR="001215B2" w:rsidRPr="00B17AB9" w:rsidRDefault="00FA0D1A" w:rsidP="002B5049">
      <w:pPr>
        <w:adjustRightInd/>
        <w:ind w:firstLineChars="1400" w:firstLine="4480"/>
        <w:rPr>
          <w:rFonts w:ascii="仿宋" w:eastAsia="仿宋" w:hAnsi="仿宋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康平县</w:t>
      </w:r>
      <w:r w:rsidR="002B5049">
        <w:rPr>
          <w:rFonts w:ascii="仿宋" w:eastAsia="仿宋" w:hAnsi="仿宋" w:hint="eastAsia"/>
          <w:sz w:val="32"/>
          <w:szCs w:val="32"/>
        </w:rPr>
        <w:t>人民检察院</w:t>
      </w:r>
    </w:p>
    <w:p w:rsidR="004358AB" w:rsidRPr="00B17AB9" w:rsidRDefault="001215B2" w:rsidP="00DD6A5C">
      <w:pPr>
        <w:adjustRightInd/>
        <w:ind w:firstLineChars="1400" w:firstLine="4480"/>
        <w:rPr>
          <w:rFonts w:ascii="仿宋" w:eastAsia="仿宋" w:hAnsi="仿宋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2017年5月31日</w:t>
      </w:r>
    </w:p>
    <w:sectPr w:rsidR="004358AB" w:rsidRPr="00B17AB9" w:rsidSect="001A49C1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84E" w:rsidRDefault="0058084E" w:rsidP="001215B2">
      <w:pPr>
        <w:spacing w:after="0"/>
      </w:pPr>
      <w:r>
        <w:separator/>
      </w:r>
    </w:p>
  </w:endnote>
  <w:endnote w:type="continuationSeparator" w:id="1">
    <w:p w:rsidR="0058084E" w:rsidRDefault="0058084E" w:rsidP="001215B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080F3C52" w:usb2="00000016" w:usb3="00000000" w:csb0="0004001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04674"/>
      <w:docPartObj>
        <w:docPartGallery w:val="Page Numbers (Bottom of Page)"/>
        <w:docPartUnique/>
      </w:docPartObj>
    </w:sdtPr>
    <w:sdtContent>
      <w:p w:rsidR="00DD1CA5" w:rsidRDefault="00B60534">
        <w:pPr>
          <w:pStyle w:val="a4"/>
          <w:jc w:val="center"/>
        </w:pPr>
        <w:fldSimple w:instr=" PAGE   \* MERGEFORMAT ">
          <w:r w:rsidR="007E6381" w:rsidRPr="007E6381">
            <w:rPr>
              <w:noProof/>
              <w:lang w:val="zh-CN"/>
            </w:rPr>
            <w:t>1</w:t>
          </w:r>
        </w:fldSimple>
      </w:p>
    </w:sdtContent>
  </w:sdt>
  <w:p w:rsidR="00DD1CA5" w:rsidRDefault="00DD1CA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84E" w:rsidRDefault="0058084E" w:rsidP="001215B2">
      <w:pPr>
        <w:spacing w:after="0"/>
      </w:pPr>
      <w:r>
        <w:separator/>
      </w:r>
    </w:p>
  </w:footnote>
  <w:footnote w:type="continuationSeparator" w:id="1">
    <w:p w:rsidR="0058084E" w:rsidRDefault="0058084E" w:rsidP="001215B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7" w:rsidRDefault="0058084E" w:rsidP="002409F2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01490"/>
    <w:multiLevelType w:val="hybridMultilevel"/>
    <w:tmpl w:val="8E525F40"/>
    <w:lvl w:ilvl="0" w:tplc="9D66EFD6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FE9788B"/>
    <w:multiLevelType w:val="hybridMultilevel"/>
    <w:tmpl w:val="A998C380"/>
    <w:lvl w:ilvl="0" w:tplc="A5DC8D92">
      <w:start w:val="1"/>
      <w:numFmt w:val="japaneseCounting"/>
      <w:lvlText w:val="%1、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0D968B7"/>
    <w:multiLevelType w:val="hybridMultilevel"/>
    <w:tmpl w:val="96081526"/>
    <w:lvl w:ilvl="0" w:tplc="7E180378">
      <w:start w:val="1"/>
      <w:numFmt w:val="japaneseCounting"/>
      <w:lvlText w:val="（%1）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72347CD8"/>
    <w:multiLevelType w:val="hybridMultilevel"/>
    <w:tmpl w:val="76AE7610"/>
    <w:lvl w:ilvl="0" w:tplc="BCAE07F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1215B2"/>
    <w:rsid w:val="001340B7"/>
    <w:rsid w:val="001A49C1"/>
    <w:rsid w:val="0022764E"/>
    <w:rsid w:val="00231E23"/>
    <w:rsid w:val="002B5049"/>
    <w:rsid w:val="00315E40"/>
    <w:rsid w:val="00323B43"/>
    <w:rsid w:val="00342251"/>
    <w:rsid w:val="003D37D8"/>
    <w:rsid w:val="00426133"/>
    <w:rsid w:val="004313C7"/>
    <w:rsid w:val="004358AB"/>
    <w:rsid w:val="00463126"/>
    <w:rsid w:val="004C3F3D"/>
    <w:rsid w:val="004C6D11"/>
    <w:rsid w:val="004D1C20"/>
    <w:rsid w:val="004D43CD"/>
    <w:rsid w:val="00556CB0"/>
    <w:rsid w:val="0058084E"/>
    <w:rsid w:val="00635A82"/>
    <w:rsid w:val="00661890"/>
    <w:rsid w:val="007A6255"/>
    <w:rsid w:val="007E6381"/>
    <w:rsid w:val="007F44DD"/>
    <w:rsid w:val="008B7726"/>
    <w:rsid w:val="009367E2"/>
    <w:rsid w:val="00996A98"/>
    <w:rsid w:val="00B17AB9"/>
    <w:rsid w:val="00B60534"/>
    <w:rsid w:val="00C159DA"/>
    <w:rsid w:val="00C62071"/>
    <w:rsid w:val="00C97E4D"/>
    <w:rsid w:val="00D31D50"/>
    <w:rsid w:val="00DA7E87"/>
    <w:rsid w:val="00DB0257"/>
    <w:rsid w:val="00DD1CA5"/>
    <w:rsid w:val="00DD6A5C"/>
    <w:rsid w:val="00E96C04"/>
    <w:rsid w:val="00F07681"/>
    <w:rsid w:val="00F3631E"/>
    <w:rsid w:val="00FA0D1A"/>
    <w:rsid w:val="00FC3B4D"/>
    <w:rsid w:val="00FD704D"/>
    <w:rsid w:val="00FF7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215B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15B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15B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15B2"/>
    <w:rPr>
      <w:rFonts w:ascii="Tahoma" w:hAnsi="Tahoma"/>
      <w:sz w:val="18"/>
      <w:szCs w:val="18"/>
    </w:rPr>
  </w:style>
  <w:style w:type="paragraph" w:styleId="a5">
    <w:name w:val="Normal (Web)"/>
    <w:basedOn w:val="a"/>
    <w:rsid w:val="001215B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6">
    <w:name w:val="List Paragraph"/>
    <w:basedOn w:val="a"/>
    <w:uiPriority w:val="34"/>
    <w:qFormat/>
    <w:rsid w:val="004C6D11"/>
    <w:pPr>
      <w:ind w:firstLineChars="200" w:firstLine="420"/>
    </w:pPr>
  </w:style>
  <w:style w:type="character" w:styleId="a7">
    <w:name w:val="Hyperlink"/>
    <w:basedOn w:val="a0"/>
    <w:uiPriority w:val="99"/>
    <w:semiHidden/>
    <w:unhideWhenUsed/>
    <w:rsid w:val="00E96C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28</cp:revision>
  <dcterms:created xsi:type="dcterms:W3CDTF">2008-09-11T17:20:00Z</dcterms:created>
  <dcterms:modified xsi:type="dcterms:W3CDTF">2017-06-16T03:18:00Z</dcterms:modified>
</cp:coreProperties>
</file>