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2021年</w:t>
      </w:r>
      <w:r>
        <w:rPr>
          <w:rFonts w:hint="eastAsia"/>
          <w:lang w:eastAsia="zh-CN"/>
        </w:rPr>
        <w:t>雨露计划公示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雨露计划方面：符合资助条件的学生“应报尽报”，2021年我街道共有两名学生享受此补贴，共计补贴金额6000元。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71770" cy="1632585"/>
            <wp:effectExtent l="0" t="0" r="5080" b="571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ind w:firstLine="562" w:firstLineChars="20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ind w:left="5599" w:leftChars="266" w:hanging="5040" w:hangingChars="1800"/>
        <w:rPr>
          <w:rFonts w:hint="default"/>
          <w:b/>
          <w:bCs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康平县东关街道扶贫办                                    2022年5月3日</w:t>
      </w:r>
    </w:p>
    <w:p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</w:t>
      </w: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MDllZWZkMGQ3YTEzZTNjMWZiOTc2YTY0NTAwNjIifQ=="/>
  </w:docVars>
  <w:rsids>
    <w:rsidRoot w:val="0A2D4CBA"/>
    <w:rsid w:val="0A2D4CBA"/>
    <w:rsid w:val="512E6DA3"/>
    <w:rsid w:val="7DB0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85</Characters>
  <Lines>0</Lines>
  <Paragraphs>0</Paragraphs>
  <TotalTime>0</TotalTime>
  <ScaleCrop>false</ScaleCrop>
  <LinksUpToDate>false</LinksUpToDate>
  <CharactersWithSpaces>172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2022-05-07T02:23:00Z</dcterms:created>
  <dc:creator>赤木家宝</dc:creator>
  <cp:lastModifiedBy>赤木家宝</cp:lastModifiedBy>
  <dcterms:modified xsi:type="dcterms:W3CDTF">2022-05-26T07:43:50Z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CD27C1E41A0443E99CA71009B59C1885</vt:lpwstr>
  </property>
</Properties>
</file>