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0"/>
          <w:szCs w:val="30"/>
        </w:rPr>
      </w:pPr>
    </w:p>
    <w:tbl>
      <w:tblPr>
        <w:tblStyle w:val="2"/>
        <w:tblpPr w:leftFromText="180" w:rightFromText="180" w:vertAnchor="page" w:horzAnchor="margin" w:tblpY="2739"/>
        <w:tblW w:w="1407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91"/>
        <w:gridCol w:w="682"/>
        <w:gridCol w:w="1985"/>
        <w:gridCol w:w="1559"/>
        <w:gridCol w:w="992"/>
        <w:gridCol w:w="993"/>
        <w:gridCol w:w="2555"/>
        <w:gridCol w:w="705"/>
        <w:gridCol w:w="709"/>
        <w:gridCol w:w="708"/>
        <w:gridCol w:w="709"/>
        <w:gridCol w:w="638"/>
        <w:gridCol w:w="7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公开事项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公开内容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（要素）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公开依据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时限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主体</w:t>
            </w:r>
          </w:p>
        </w:tc>
        <w:tc>
          <w:tcPr>
            <w:tcW w:w="2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公开渠道和载体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公开对象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公开方式</w:t>
            </w:r>
          </w:p>
        </w:tc>
        <w:tc>
          <w:tcPr>
            <w:tcW w:w="13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公开层级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一级事项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二级事项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  社会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特定群体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主动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依   申请</w:t>
            </w: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县级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乡级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9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综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合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业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务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政策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法规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文件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•《辽宁省社会救助实施办法》（省政府令第301号）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•各地配套政策法规文件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信息公开规定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4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9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监督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检查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•社会救助信访通讯地址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•社会救助投诉举报电话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相关政策规定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</w:tbl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辽宁省社会救助领域基层政务公开标准目录</w:t>
      </w:r>
      <w:bookmarkStart w:id="0" w:name="_GoBack"/>
      <w:bookmarkEnd w:id="0"/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2"/>
        <w:tblpPr w:leftFromText="180" w:rightFromText="180" w:vertAnchor="page" w:horzAnchor="margin" w:tblpY="1141"/>
        <w:tblW w:w="14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91"/>
        <w:gridCol w:w="682"/>
        <w:gridCol w:w="1985"/>
        <w:gridCol w:w="1559"/>
        <w:gridCol w:w="992"/>
        <w:gridCol w:w="993"/>
        <w:gridCol w:w="2555"/>
        <w:gridCol w:w="705"/>
        <w:gridCol w:w="709"/>
        <w:gridCol w:w="708"/>
        <w:gridCol w:w="709"/>
        <w:gridCol w:w="638"/>
        <w:gridCol w:w="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公开事项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公开内容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（要素）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公开依据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时限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主体</w:t>
            </w:r>
          </w:p>
        </w:tc>
        <w:tc>
          <w:tcPr>
            <w:tcW w:w="255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公开渠道和载体</w:t>
            </w:r>
          </w:p>
        </w:tc>
        <w:tc>
          <w:tcPr>
            <w:tcW w:w="141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公开对象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公开方式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436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一级事项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二级事项</w:t>
            </w:r>
          </w:p>
        </w:tc>
        <w:tc>
          <w:tcPr>
            <w:tcW w:w="198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  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特定群体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主动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依   申请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县级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乡级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最低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生活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保障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政策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法规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文件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•《辽宁省最低生活保障对象、低收入家庭对象认定办法》（辽民发〔2020〕36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</w:t>
            </w:r>
          </w:p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•《辽宁省最低生活保障对象、低收入家庭审核确认操作规范》（辽民发〔2020〕53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•各地配套政策法规文件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信息公开规定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办事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指南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•办理事项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•办理条件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•最低生活保障标准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•申请材料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•办理流程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•办理时间、地点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•联系方式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《辽宁省最低生活保障对象、低收入家庭对象认定办法》（辽民发〔2020〕36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）、《辽宁省最低生活保障对象、低收入家庭审核确认操作规范》（辽民发〔2020〕53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）、各地相关政策法规文件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■社区／企事业单位／村公示栏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审核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信息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•初审对象名单及相关信息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《辽宁省最低生活保障对象、低收入家庭审核确认操作规范》（辽民发〔2020〕53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）、《关于进一步做好最低生活保障、低收入（低保边缘）家庭救助审核确认工作指导意见》（辽民发〔2021〕35号）、各地相关政策法规文件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制定或获取信息之日起10个工作日内，公示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7日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乡镇人民政府（街道办事处）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确认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信息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•低保对象名单及相关信息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《辽宁省最低生活保障对象、低收入家庭审核确认操作规范》（辽民发〔2020〕53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）、各地相关政策法规文件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乡镇人民政府（街道办事处）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■社区／企事业单位／村公示栏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</w:tbl>
    <w:p>
      <w:pPr>
        <w:rPr>
          <w:szCs w:val="21"/>
        </w:rPr>
      </w:pPr>
    </w:p>
    <w:p>
      <w:pPr>
        <w:rPr>
          <w:szCs w:val="21"/>
        </w:rPr>
      </w:pPr>
    </w:p>
    <w:p>
      <w:pPr>
        <w:spacing w:line="240" w:lineRule="auto"/>
        <w:rPr>
          <w:szCs w:val="21"/>
        </w:rPr>
      </w:pPr>
    </w:p>
    <w:tbl>
      <w:tblPr>
        <w:tblStyle w:val="2"/>
        <w:tblpPr w:leftFromText="180" w:rightFromText="180" w:vertAnchor="page" w:horzAnchor="margin" w:tblpY="1141"/>
        <w:tblW w:w="14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91"/>
        <w:gridCol w:w="682"/>
        <w:gridCol w:w="1985"/>
        <w:gridCol w:w="1559"/>
        <w:gridCol w:w="992"/>
        <w:gridCol w:w="993"/>
        <w:gridCol w:w="2555"/>
        <w:gridCol w:w="705"/>
        <w:gridCol w:w="709"/>
        <w:gridCol w:w="708"/>
        <w:gridCol w:w="709"/>
        <w:gridCol w:w="638"/>
        <w:gridCol w:w="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公开事项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公开内容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（要素）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公开依据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时限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主体</w:t>
            </w:r>
          </w:p>
        </w:tc>
        <w:tc>
          <w:tcPr>
            <w:tcW w:w="255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公开渠道和载体</w:t>
            </w:r>
          </w:p>
        </w:tc>
        <w:tc>
          <w:tcPr>
            <w:tcW w:w="141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公开对象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公开方式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436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一级事项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二级事项</w:t>
            </w:r>
          </w:p>
        </w:tc>
        <w:tc>
          <w:tcPr>
            <w:tcW w:w="198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  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特定群体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主动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依   申请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县级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乡级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特困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人员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供养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政策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法规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文件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•《辽宁省人民政府关于进一步健全特困人员救助供养制度的实施意见》（辽政发〔2016〕47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</w:t>
            </w:r>
          </w:p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•《关于全面实施特困人员救助供养制度的通知》（辽民发〔2017〕46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</w:t>
            </w:r>
          </w:p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•各地配套政策法规文件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信息公开规定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办事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指南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•办理事项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•办理条件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•救助供养标准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•申请材料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•办理流程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•办理时间、地点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•联系方式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《辽宁省人民政府关于进一步健全特困人员救助供养制度的实施意见》（辽政发〔2016〕47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）、《关于全面实施特困人员救助供养制度的通知》（辽民发〔2017〕46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）、各地相关政策法规文件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审核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信息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•初审对象名单及相关信息</w:t>
            </w: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终止供养名单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《辽宁省人民政府关于进一步健全特困人员救助供养制度的实施意见》（辽政发〔2016〕47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）、《关于全面实施特困人员救助供养制度的通知》（辽民发〔2017〕46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）、各地相关政策法规文件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制定或获取信息之日起10个工作日内，公示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7日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乡镇人民政府（街道办事处）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■社区／企事业单位／村公示栏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审批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信息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特困人员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名单及相关信息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《辽宁省人民政府关于进一步健全特困人员救助供养制度的实施意见》（辽政发〔2016〕47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）、《关于全面实施特困人员救助供养制度的通知》（辽民发〔2017〕46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）、各地相关政策法规文件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乡镇人民政府（街道办事处）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■社区／企事业单位／村公示栏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</w:tbl>
    <w:p>
      <w:pPr>
        <w:spacing w:line="240" w:lineRule="auto"/>
        <w:rPr>
          <w:szCs w:val="21"/>
        </w:rPr>
      </w:pPr>
      <w:r>
        <w:rPr>
          <w:szCs w:val="21"/>
        </w:rPr>
        <w:br w:type="page"/>
      </w: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 w:val="32"/>
          <w:szCs w:val="32"/>
        </w:rPr>
      </w:pPr>
    </w:p>
    <w:tbl>
      <w:tblPr>
        <w:tblStyle w:val="2"/>
        <w:tblpPr w:leftFromText="180" w:rightFromText="180" w:vertAnchor="page" w:horzAnchor="margin" w:tblpY="2985"/>
        <w:tblW w:w="14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91"/>
        <w:gridCol w:w="682"/>
        <w:gridCol w:w="1985"/>
        <w:gridCol w:w="1559"/>
        <w:gridCol w:w="992"/>
        <w:gridCol w:w="993"/>
        <w:gridCol w:w="2555"/>
        <w:gridCol w:w="705"/>
        <w:gridCol w:w="709"/>
        <w:gridCol w:w="708"/>
        <w:gridCol w:w="709"/>
        <w:gridCol w:w="638"/>
        <w:gridCol w:w="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36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7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公开事项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公开内容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（要素）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公开依据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公开时限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公开主体</w:t>
            </w:r>
          </w:p>
        </w:tc>
        <w:tc>
          <w:tcPr>
            <w:tcW w:w="255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公开渠道和载体</w:t>
            </w:r>
          </w:p>
        </w:tc>
        <w:tc>
          <w:tcPr>
            <w:tcW w:w="141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公开对象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公开方式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436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9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一级事项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二级事项</w:t>
            </w:r>
          </w:p>
        </w:tc>
        <w:tc>
          <w:tcPr>
            <w:tcW w:w="198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5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  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特定群体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主动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依   申请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县级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乡级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91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临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时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救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助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政策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法规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文件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•《关于进一步加强和改进临时救助工作的指导意见》（辽民发〔2018〕74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号）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•《辽宁省临时救助操作规程》（辽民发〔2021〕34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•各地配套政策法规文件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信息公开规定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91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办事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指南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•办理事项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•办理条件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•救助标准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•申请材料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•办理流程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•办理时间、地点</w:t>
            </w:r>
          </w:p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•联系方式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《关于进一步加强和改进临时救助工作的指导意见》（辽民发〔2018〕74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、《辽宁省临时救助操作规程》（辽民发〔2021〕34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>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、各地相关政策法规文件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制定或获取信息之日起10个工作日内</w:t>
            </w:r>
          </w:p>
        </w:tc>
        <w:tc>
          <w:tcPr>
            <w:tcW w:w="993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康平县民政局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  <w:t>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乡镇人民政府（街道办事处） </w:t>
            </w:r>
          </w:p>
        </w:tc>
        <w:tc>
          <w:tcPr>
            <w:tcW w:w="2555" w:type="dxa"/>
            <w:shd w:val="clear" w:color="auto" w:fill="auto"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■政府网站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口政府公报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口两微一端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口发布会／听证会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口广播电视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口纸质媒体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口公开查阅点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■政务服务中心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口便民服务站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口入户／现场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■社区／企事业单位／村公示栏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（电子屏）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口精准推送 </w:t>
            </w:r>
            <w:r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 xml:space="preserve"> 口其他 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√</w:t>
            </w:r>
          </w:p>
        </w:tc>
      </w:tr>
    </w:tbl>
    <w:p>
      <w:pPr>
        <w:rPr>
          <w:sz w:val="32"/>
          <w:szCs w:val="32"/>
        </w:rPr>
      </w:pPr>
    </w:p>
    <w:p/>
    <w:sectPr>
      <w:pgSz w:w="16838" w:h="11906" w:orient="landscape"/>
      <w:pgMar w:top="567" w:right="1440" w:bottom="56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MzU2ZTgwYjM3MjI3YTQzZTM2Y2E0OGYwYTA4MDEifQ=="/>
  </w:docVars>
  <w:rsids>
    <w:rsidRoot w:val="64075E41"/>
    <w:rsid w:val="6407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180" w:lineRule="atLeas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2941</Words>
  <Characters>3034</Characters>
  <Lines>0</Lines>
  <Paragraphs>0</Paragraphs>
  <TotalTime>4</TotalTime>
  <ScaleCrop>false</ScaleCrop>
  <LinksUpToDate>false</LinksUpToDate>
  <CharactersWithSpaces>3412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2022-05-26T01:34:00Z</dcterms:created>
  <dc:creator>Administrator</dc:creator>
  <cp:lastModifiedBy>Administrator</cp:lastModifiedBy>
  <dcterms:modified xsi:type="dcterms:W3CDTF">2022-05-26T01:40:06Z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9F91379403D942E9AD66BDD4319F716B</vt:lpwstr>
  </property>
</Properties>
</file>